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BE" w:rsidRPr="00884FBE" w:rsidRDefault="00884FBE" w:rsidP="00884F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4FBE">
        <w:rPr>
          <w:rFonts w:ascii="Arial" w:hAnsi="Arial" w:cs="Arial"/>
          <w:sz w:val="24"/>
          <w:szCs w:val="24"/>
        </w:rPr>
        <w:tab/>
      </w:r>
      <w:r w:rsidRPr="00884FB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F1C524E" wp14:editId="0C8E6749">
            <wp:simplePos x="914400" y="457200"/>
            <wp:positionH relativeFrom="margin">
              <wp:align>left</wp:align>
            </wp:positionH>
            <wp:positionV relativeFrom="margin">
              <wp:align>top</wp:align>
            </wp:positionV>
            <wp:extent cx="1161733" cy="73152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HE LOGO Blue and Go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73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FBE">
        <w:rPr>
          <w:rFonts w:ascii="Arial" w:hAnsi="Arial" w:cs="Arial"/>
          <w:sz w:val="24"/>
          <w:szCs w:val="24"/>
        </w:rPr>
        <w:tab/>
      </w:r>
      <w:r w:rsidRPr="00884FBE">
        <w:rPr>
          <w:rFonts w:ascii="Arial" w:hAnsi="Arial" w:cs="Arial"/>
          <w:sz w:val="24"/>
          <w:szCs w:val="24"/>
        </w:rPr>
        <w:tab/>
      </w:r>
    </w:p>
    <w:p w:rsidR="00884FBE" w:rsidRPr="00443FD4" w:rsidRDefault="00443FD4" w:rsidP="00443FD4">
      <w:pPr>
        <w:tabs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3FD4">
        <w:rPr>
          <w:rFonts w:ascii="Arial" w:hAnsi="Arial" w:cs="Arial"/>
          <w:b/>
          <w:sz w:val="24"/>
          <w:szCs w:val="24"/>
        </w:rPr>
        <w:t xml:space="preserve">Emergency Medical </w:t>
      </w:r>
      <w:r w:rsidRPr="00443FD4">
        <w:rPr>
          <w:rStyle w:val="IntenseReference"/>
          <w:rFonts w:ascii="Arial" w:hAnsi="Arial" w:cs="Arial"/>
          <w:bCs w:val="0"/>
          <w:smallCaps w:val="0"/>
          <w:color w:val="auto"/>
          <w:spacing w:val="0"/>
          <w:sz w:val="24"/>
          <w:szCs w:val="24"/>
        </w:rPr>
        <w:t>Checklist</w:t>
      </w:r>
    </w:p>
    <w:p w:rsidR="00BC6069" w:rsidRPr="00884FBE" w:rsidRDefault="00BC6069" w:rsidP="00443FD4">
      <w:pPr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1F74EA" w:rsidRPr="000A0654" w:rsidRDefault="001F74EA" w:rsidP="001F74EA">
      <w:pPr>
        <w:pStyle w:val="Default"/>
        <w:rPr>
          <w:sz w:val="22"/>
          <w:szCs w:val="22"/>
        </w:rPr>
      </w:pPr>
      <w:r w:rsidRPr="000A0654">
        <w:rPr>
          <w:sz w:val="22"/>
          <w:szCs w:val="22"/>
        </w:rPr>
        <w:t xml:space="preserve">A person is potentially eligible for an Emergency Medical Card during the KEES downtime if he or she cannot access critical medical care without a payment source.   </w:t>
      </w:r>
    </w:p>
    <w:p w:rsidR="001F74EA" w:rsidRPr="000A0654" w:rsidRDefault="001F74EA" w:rsidP="001F74EA">
      <w:pPr>
        <w:pStyle w:val="Default"/>
        <w:rPr>
          <w:sz w:val="22"/>
          <w:szCs w:val="22"/>
        </w:rPr>
      </w:pPr>
    </w:p>
    <w:p w:rsidR="00FB27BD" w:rsidRPr="000A0654" w:rsidRDefault="001F74EA" w:rsidP="001F74E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A0654">
        <w:rPr>
          <w:sz w:val="22"/>
          <w:szCs w:val="22"/>
        </w:rPr>
        <w:t>Has the consumer filed an application with the agency or is eligible for reinstatement of medical coverage?</w:t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3972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340">
        <w:rPr>
          <w:sz w:val="22"/>
          <w:szCs w:val="22"/>
        </w:rPr>
        <w:t>Yes</w:t>
      </w:r>
      <w:r w:rsidR="0083234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9088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27BD" w:rsidRPr="000A0654">
        <w:rPr>
          <w:sz w:val="22"/>
          <w:szCs w:val="22"/>
        </w:rPr>
        <w:t>No</w:t>
      </w:r>
      <w:r w:rsidR="00AA5D98" w:rsidRPr="000A0654">
        <w:rPr>
          <w:sz w:val="22"/>
          <w:szCs w:val="22"/>
        </w:rPr>
        <w:t xml:space="preserve"> </w:t>
      </w:r>
    </w:p>
    <w:p w:rsidR="00B0479C" w:rsidRPr="000A0654" w:rsidRDefault="001F74EA" w:rsidP="00FB27BD">
      <w:pPr>
        <w:pStyle w:val="Default"/>
        <w:numPr>
          <w:ilvl w:val="0"/>
          <w:numId w:val="1"/>
        </w:numPr>
        <w:spacing w:before="240"/>
        <w:rPr>
          <w:sz w:val="22"/>
          <w:szCs w:val="22"/>
        </w:rPr>
      </w:pPr>
      <w:r w:rsidRPr="000A0654">
        <w:rPr>
          <w:sz w:val="22"/>
          <w:szCs w:val="22"/>
        </w:rPr>
        <w:t>Has the consumer attempted to obtain necessary medical care but has been rejected due to lack of payment?</w:t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9776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27BD" w:rsidRPr="000A0654">
        <w:rPr>
          <w:sz w:val="22"/>
          <w:szCs w:val="22"/>
        </w:rPr>
        <w:t>Yes</w:t>
      </w:r>
      <w:r w:rsidR="0083234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3868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27BD" w:rsidRPr="000A0654">
        <w:rPr>
          <w:sz w:val="22"/>
          <w:szCs w:val="22"/>
        </w:rPr>
        <w:t>No</w:t>
      </w:r>
    </w:p>
    <w:p w:rsidR="0007511E" w:rsidRPr="000A0654" w:rsidRDefault="00B0479C" w:rsidP="00BC6069">
      <w:pPr>
        <w:pStyle w:val="Default"/>
        <w:rPr>
          <w:sz w:val="22"/>
          <w:szCs w:val="22"/>
        </w:rPr>
      </w:pPr>
      <w:r w:rsidRPr="000A0654">
        <w:rPr>
          <w:sz w:val="22"/>
          <w:szCs w:val="22"/>
        </w:rPr>
        <w:br/>
      </w:r>
      <w:r w:rsidR="00BC6069" w:rsidRPr="000A0654">
        <w:rPr>
          <w:sz w:val="22"/>
          <w:szCs w:val="22"/>
        </w:rPr>
        <w:t>If yes to both of the above, then</w:t>
      </w:r>
      <w:r w:rsidR="008944A8" w:rsidRPr="000A0654">
        <w:rPr>
          <w:sz w:val="22"/>
          <w:szCs w:val="22"/>
        </w:rPr>
        <w:t xml:space="preserve"> continue below to</w:t>
      </w:r>
      <w:r w:rsidR="00BC6069" w:rsidRPr="000A0654">
        <w:rPr>
          <w:sz w:val="22"/>
          <w:szCs w:val="22"/>
        </w:rPr>
        <w:t xml:space="preserve"> d</w:t>
      </w:r>
      <w:r w:rsidR="001F74EA" w:rsidRPr="000A0654">
        <w:rPr>
          <w:sz w:val="22"/>
          <w:szCs w:val="22"/>
        </w:rPr>
        <w:t>etermine the type of service the individual cannot access:</w:t>
      </w:r>
    </w:p>
    <w:p w:rsidR="001F74EA" w:rsidRPr="000A0654" w:rsidRDefault="001F74EA" w:rsidP="00BC6069">
      <w:pPr>
        <w:pStyle w:val="Default"/>
        <w:rPr>
          <w:sz w:val="22"/>
          <w:szCs w:val="22"/>
        </w:rPr>
      </w:pPr>
      <w:r w:rsidRPr="000A0654">
        <w:rPr>
          <w:sz w:val="22"/>
          <w:szCs w:val="22"/>
        </w:rPr>
        <w:t xml:space="preserve"> </w:t>
      </w:r>
    </w:p>
    <w:p w:rsidR="007B0887" w:rsidRPr="00443FD4" w:rsidRDefault="001F74EA" w:rsidP="007B0887">
      <w:pPr>
        <w:pStyle w:val="Default"/>
        <w:rPr>
          <w:b/>
          <w:sz w:val="22"/>
          <w:szCs w:val="22"/>
        </w:rPr>
      </w:pPr>
      <w:r w:rsidRPr="00443FD4">
        <w:rPr>
          <w:b/>
          <w:sz w:val="22"/>
          <w:szCs w:val="22"/>
        </w:rPr>
        <w:t>Prescriptions/DME</w:t>
      </w:r>
      <w:r w:rsidR="0007511E" w:rsidRPr="00443FD4">
        <w:rPr>
          <w:b/>
          <w:sz w:val="22"/>
          <w:szCs w:val="22"/>
        </w:rPr>
        <w:t xml:space="preserve"> </w:t>
      </w:r>
    </w:p>
    <w:p w:rsidR="00FB27BD" w:rsidRPr="000A0654" w:rsidRDefault="005064B7" w:rsidP="00443FD4">
      <w:pPr>
        <w:pStyle w:val="Default"/>
        <w:ind w:left="720"/>
        <w:rPr>
          <w:sz w:val="22"/>
          <w:szCs w:val="22"/>
        </w:rPr>
      </w:pPr>
      <w:r w:rsidRPr="000A0654">
        <w:rPr>
          <w:sz w:val="22"/>
          <w:szCs w:val="22"/>
        </w:rPr>
        <w:t>Is there a prescription or item that you cannot o</w:t>
      </w:r>
      <w:r w:rsidR="00AA5D98" w:rsidRPr="000A0654">
        <w:rPr>
          <w:sz w:val="22"/>
          <w:szCs w:val="22"/>
        </w:rPr>
        <w:t>btain without a payment source?</w:t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3095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7B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>
        <w:rPr>
          <w:sz w:val="22"/>
          <w:szCs w:val="22"/>
        </w:rPr>
        <w:t>Yes</w:t>
      </w:r>
      <w:r w:rsidR="005458F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0524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 w:rsidRPr="000A0654">
        <w:rPr>
          <w:sz w:val="22"/>
          <w:szCs w:val="22"/>
        </w:rPr>
        <w:t>No</w:t>
      </w:r>
    </w:p>
    <w:p w:rsidR="000A0654" w:rsidRDefault="001F74EA" w:rsidP="00FB27BD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A0654">
        <w:rPr>
          <w:sz w:val="22"/>
          <w:szCs w:val="22"/>
        </w:rPr>
        <w:t xml:space="preserve">Is this RX the result of an inpatient stay, outpatient stay, Emergency Room </w:t>
      </w:r>
    </w:p>
    <w:p w:rsidR="00FB27BD" w:rsidRPr="000A0654" w:rsidRDefault="00443FD4" w:rsidP="000A0654">
      <w:pPr>
        <w:pStyle w:val="Default"/>
        <w:ind w:left="1080" w:firstLine="360"/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r w:rsidR="001F74EA" w:rsidRPr="000A0654">
        <w:rPr>
          <w:sz w:val="22"/>
          <w:szCs w:val="22"/>
        </w:rPr>
        <w:t>or necessary follow up from one of those visits?</w:t>
      </w:r>
      <w:r w:rsidR="00FB27BD" w:rsidRPr="000A0654">
        <w:rPr>
          <w:sz w:val="22"/>
          <w:szCs w:val="22"/>
        </w:rPr>
        <w:t xml:space="preserve"> </w:t>
      </w:r>
      <w:r w:rsidR="00FB27BD" w:rsidRPr="000A0654">
        <w:rPr>
          <w:sz w:val="22"/>
          <w:szCs w:val="22"/>
        </w:rPr>
        <w:tab/>
      </w:r>
      <w:r w:rsidR="00FB27BD" w:rsidRPr="000A0654">
        <w:rPr>
          <w:sz w:val="22"/>
          <w:szCs w:val="22"/>
        </w:rPr>
        <w:tab/>
      </w:r>
      <w:r w:rsidR="00FB27BD" w:rsidRPr="000A0654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0A0654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5870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7B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>
        <w:rPr>
          <w:sz w:val="22"/>
          <w:szCs w:val="22"/>
        </w:rPr>
        <w:t>Yes</w:t>
      </w:r>
      <w:r w:rsidR="005458F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5097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 w:rsidRPr="000A0654">
        <w:rPr>
          <w:sz w:val="22"/>
          <w:szCs w:val="22"/>
        </w:rPr>
        <w:t>No</w:t>
      </w:r>
    </w:p>
    <w:p w:rsidR="00FB27BD" w:rsidRPr="000A0654" w:rsidRDefault="001F74EA" w:rsidP="00FB27BD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A0654">
        <w:rPr>
          <w:sz w:val="22"/>
          <w:szCs w:val="22"/>
        </w:rPr>
        <w:t xml:space="preserve">Is this </w:t>
      </w:r>
      <w:r w:rsidR="005064B7" w:rsidRPr="000A0654">
        <w:rPr>
          <w:sz w:val="22"/>
          <w:szCs w:val="22"/>
        </w:rPr>
        <w:t>an anti-seizure drug or something similar?</w:t>
      </w:r>
      <w:r w:rsidR="00FB27BD" w:rsidRPr="000A0654">
        <w:rPr>
          <w:sz w:val="22"/>
          <w:szCs w:val="22"/>
        </w:rPr>
        <w:tab/>
        <w:t xml:space="preserve"> </w:t>
      </w:r>
      <w:r w:rsidR="00FB27BD" w:rsidRPr="000A0654">
        <w:rPr>
          <w:sz w:val="22"/>
          <w:szCs w:val="22"/>
        </w:rPr>
        <w:tab/>
      </w:r>
      <w:r w:rsidR="00FB27BD" w:rsidRPr="000A0654">
        <w:rPr>
          <w:sz w:val="22"/>
          <w:szCs w:val="22"/>
        </w:rPr>
        <w:tab/>
      </w:r>
      <w:r w:rsidR="000A0654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0A0654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420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7B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>
        <w:rPr>
          <w:sz w:val="22"/>
          <w:szCs w:val="22"/>
        </w:rPr>
        <w:t>Yes</w:t>
      </w:r>
      <w:r w:rsidR="005458F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6935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 w:rsidRPr="000A0654">
        <w:rPr>
          <w:sz w:val="22"/>
          <w:szCs w:val="22"/>
        </w:rPr>
        <w:t>No</w:t>
      </w:r>
    </w:p>
    <w:p w:rsidR="00FB27BD" w:rsidRPr="000A0654" w:rsidRDefault="005064B7" w:rsidP="00FB27BD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A0654">
        <w:rPr>
          <w:sz w:val="22"/>
          <w:szCs w:val="22"/>
        </w:rPr>
        <w:t xml:space="preserve">Is this </w:t>
      </w:r>
      <w:r w:rsidR="006F1A1B" w:rsidRPr="000A0654">
        <w:rPr>
          <w:sz w:val="22"/>
          <w:szCs w:val="22"/>
        </w:rPr>
        <w:t>for oxygen, diabetic supplies or</w:t>
      </w:r>
      <w:r w:rsidRPr="000A0654">
        <w:rPr>
          <w:sz w:val="22"/>
          <w:szCs w:val="22"/>
        </w:rPr>
        <w:t xml:space="preserve"> in-home dialysis treatment</w:t>
      </w:r>
      <w:r w:rsidR="00FB27BD" w:rsidRPr="000A0654">
        <w:rPr>
          <w:sz w:val="22"/>
          <w:szCs w:val="22"/>
        </w:rPr>
        <w:t xml:space="preserve">? </w:t>
      </w:r>
      <w:r w:rsidR="00FB27BD" w:rsidRPr="000A0654">
        <w:rPr>
          <w:sz w:val="22"/>
          <w:szCs w:val="22"/>
        </w:rPr>
        <w:tab/>
      </w:r>
      <w:r w:rsidR="000A0654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5932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>
        <w:rPr>
          <w:sz w:val="22"/>
          <w:szCs w:val="22"/>
        </w:rPr>
        <w:t>Yes</w:t>
      </w:r>
      <w:r w:rsidR="005458F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446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 w:rsidRPr="000A0654">
        <w:rPr>
          <w:sz w:val="22"/>
          <w:szCs w:val="22"/>
        </w:rPr>
        <w:t>No</w:t>
      </w:r>
    </w:p>
    <w:p w:rsidR="00FB27BD" w:rsidRPr="000A0654" w:rsidRDefault="005064B7" w:rsidP="00FB27BD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A0654">
        <w:rPr>
          <w:sz w:val="22"/>
          <w:szCs w:val="22"/>
        </w:rPr>
        <w:t>Is this for another life-sustaining drug or item that is not available</w:t>
      </w:r>
    </w:p>
    <w:p w:rsidR="00FB27BD" w:rsidRPr="000A0654" w:rsidRDefault="005064B7" w:rsidP="00FB27BD">
      <w:pPr>
        <w:pStyle w:val="Default"/>
        <w:ind w:left="1080" w:firstLine="360"/>
        <w:rPr>
          <w:sz w:val="22"/>
          <w:szCs w:val="22"/>
        </w:rPr>
      </w:pPr>
      <w:r w:rsidRPr="000A0654">
        <w:rPr>
          <w:sz w:val="22"/>
          <w:szCs w:val="22"/>
        </w:rPr>
        <w:t>through your medical provider via samples?</w:t>
      </w:r>
      <w:r w:rsidR="00FB27BD" w:rsidRPr="000A0654">
        <w:rPr>
          <w:sz w:val="22"/>
          <w:szCs w:val="22"/>
        </w:rPr>
        <w:t xml:space="preserve"> </w:t>
      </w:r>
      <w:r w:rsidR="00FB27BD" w:rsidRPr="000A0654">
        <w:rPr>
          <w:sz w:val="22"/>
          <w:szCs w:val="22"/>
        </w:rPr>
        <w:tab/>
      </w:r>
      <w:r w:rsidR="00FB27BD" w:rsidRPr="000A0654">
        <w:rPr>
          <w:sz w:val="22"/>
          <w:szCs w:val="22"/>
        </w:rPr>
        <w:tab/>
      </w:r>
      <w:r w:rsidR="00FB27BD" w:rsidRPr="000A0654">
        <w:rPr>
          <w:sz w:val="22"/>
          <w:szCs w:val="22"/>
        </w:rPr>
        <w:tab/>
      </w:r>
      <w:r w:rsidR="00FB27BD" w:rsidRPr="000A0654">
        <w:rPr>
          <w:sz w:val="22"/>
          <w:szCs w:val="22"/>
        </w:rPr>
        <w:tab/>
      </w:r>
      <w:r w:rsidR="000A0654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0A0654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1951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2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>
        <w:rPr>
          <w:sz w:val="22"/>
          <w:szCs w:val="22"/>
        </w:rPr>
        <w:t>Yes</w:t>
      </w:r>
      <w:r w:rsidR="005458F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6696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 w:rsidRPr="000A0654">
        <w:rPr>
          <w:sz w:val="22"/>
          <w:szCs w:val="22"/>
        </w:rPr>
        <w:t>No</w:t>
      </w:r>
    </w:p>
    <w:p w:rsidR="00C86717" w:rsidRPr="000A0654" w:rsidRDefault="005F5970" w:rsidP="00FB27BD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A06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4012386</wp:posOffset>
                </wp:positionH>
                <wp:positionV relativeFrom="paragraph">
                  <wp:posOffset>156413</wp:posOffset>
                </wp:positionV>
                <wp:extent cx="2735885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73C80" id="Straight Connector 1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95pt,12.3pt" to="531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" strokecolor="black [3040]"/>
            </w:pict>
          </mc:Fallback>
        </mc:AlternateContent>
      </w:r>
      <w:r w:rsidR="005064B7" w:rsidRPr="000A0654">
        <w:rPr>
          <w:sz w:val="22"/>
          <w:szCs w:val="22"/>
        </w:rPr>
        <w:t xml:space="preserve">If yes, what is </w:t>
      </w:r>
      <w:r w:rsidR="0007511E" w:rsidRPr="000A0654">
        <w:rPr>
          <w:sz w:val="22"/>
          <w:szCs w:val="22"/>
        </w:rPr>
        <w:t>th</w:t>
      </w:r>
      <w:r w:rsidRPr="000A0654">
        <w:rPr>
          <w:sz w:val="22"/>
          <w:szCs w:val="22"/>
        </w:rPr>
        <w:t>e drug/item and the purpose?</w:t>
      </w:r>
    </w:p>
    <w:p w:rsidR="005F5970" w:rsidRPr="000A0654" w:rsidRDefault="005F5970" w:rsidP="00C86717">
      <w:pPr>
        <w:pStyle w:val="ListParagraph"/>
        <w:rPr>
          <w:rFonts w:ascii="Arial" w:hAnsi="Arial" w:cs="Arial"/>
          <w:i/>
        </w:rPr>
      </w:pPr>
      <w:r w:rsidRPr="000A065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30133F" wp14:editId="085F1EEC">
                <wp:simplePos x="0" y="0"/>
                <wp:positionH relativeFrom="column">
                  <wp:posOffset>940003</wp:posOffset>
                </wp:positionH>
                <wp:positionV relativeFrom="paragraph">
                  <wp:posOffset>200610</wp:posOffset>
                </wp:positionV>
                <wp:extent cx="5807964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9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5C89D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pt,15.8pt" to="53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"/>
            </w:pict>
          </mc:Fallback>
        </mc:AlternateContent>
      </w:r>
    </w:p>
    <w:p w:rsidR="000A0654" w:rsidRPr="000A0654" w:rsidRDefault="0007511E" w:rsidP="00443FD4">
      <w:pPr>
        <w:pStyle w:val="Default"/>
        <w:spacing w:line="360" w:lineRule="auto"/>
        <w:ind w:left="432" w:firstLine="432"/>
        <w:rPr>
          <w:i/>
          <w:color w:val="auto"/>
          <w:sz w:val="22"/>
          <w:szCs w:val="22"/>
        </w:rPr>
      </w:pPr>
      <w:r w:rsidRPr="000A0654">
        <w:rPr>
          <w:i/>
          <w:color w:val="auto"/>
          <w:sz w:val="22"/>
          <w:szCs w:val="22"/>
        </w:rPr>
        <w:t>If Yes</w:t>
      </w:r>
      <w:r w:rsidR="00406DD1">
        <w:rPr>
          <w:i/>
          <w:color w:val="auto"/>
          <w:sz w:val="22"/>
          <w:szCs w:val="22"/>
        </w:rPr>
        <w:t xml:space="preserve"> to one above</w:t>
      </w:r>
      <w:r w:rsidRPr="000A0654">
        <w:rPr>
          <w:i/>
          <w:color w:val="auto"/>
          <w:sz w:val="22"/>
          <w:szCs w:val="22"/>
        </w:rPr>
        <w:t xml:space="preserve"> – Emergency Medical Card is approved.</w:t>
      </w:r>
    </w:p>
    <w:p w:rsidR="007B0887" w:rsidRPr="00443FD4" w:rsidRDefault="005064B7" w:rsidP="000A0654">
      <w:pPr>
        <w:pStyle w:val="Default"/>
        <w:rPr>
          <w:b/>
          <w:sz w:val="22"/>
          <w:szCs w:val="22"/>
        </w:rPr>
      </w:pPr>
      <w:r w:rsidRPr="00443FD4">
        <w:rPr>
          <w:b/>
          <w:sz w:val="22"/>
          <w:szCs w:val="22"/>
        </w:rPr>
        <w:t>S</w:t>
      </w:r>
      <w:r w:rsidR="004612A3" w:rsidRPr="00443FD4">
        <w:rPr>
          <w:b/>
          <w:sz w:val="22"/>
          <w:szCs w:val="22"/>
        </w:rPr>
        <w:t>pecialist</w:t>
      </w:r>
    </w:p>
    <w:p w:rsidR="007C2CAD" w:rsidRPr="000A0654" w:rsidRDefault="0007511E" w:rsidP="00443FD4">
      <w:pPr>
        <w:pStyle w:val="Default"/>
        <w:ind w:left="720"/>
        <w:rPr>
          <w:sz w:val="22"/>
          <w:szCs w:val="22"/>
        </w:rPr>
      </w:pPr>
      <w:r w:rsidRPr="000A0654">
        <w:rPr>
          <w:sz w:val="22"/>
          <w:szCs w:val="22"/>
        </w:rPr>
        <w:t>Is</w:t>
      </w:r>
      <w:r w:rsidR="005064B7" w:rsidRPr="000A0654">
        <w:rPr>
          <w:sz w:val="22"/>
          <w:szCs w:val="22"/>
        </w:rPr>
        <w:t xml:space="preserve"> there a medical appointment that you will not be able to keep because the provider will not see you without payment?</w:t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1295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>
        <w:rPr>
          <w:sz w:val="22"/>
          <w:szCs w:val="22"/>
        </w:rPr>
        <w:t>Yes</w:t>
      </w:r>
      <w:r w:rsidR="005458F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3594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 w:rsidRPr="000A0654">
        <w:rPr>
          <w:sz w:val="22"/>
          <w:szCs w:val="22"/>
        </w:rPr>
        <w:t>No</w:t>
      </w:r>
    </w:p>
    <w:p w:rsidR="007B0887" w:rsidRPr="000A0654" w:rsidRDefault="005064B7" w:rsidP="00443FD4">
      <w:pPr>
        <w:pStyle w:val="Default"/>
        <w:ind w:left="1440"/>
        <w:rPr>
          <w:sz w:val="22"/>
          <w:szCs w:val="22"/>
        </w:rPr>
      </w:pPr>
      <w:r w:rsidRPr="000A0654">
        <w:rPr>
          <w:color w:val="auto"/>
          <w:sz w:val="22"/>
          <w:szCs w:val="22"/>
        </w:rPr>
        <w:t xml:space="preserve">Is </w:t>
      </w:r>
      <w:r w:rsidR="0007511E" w:rsidRPr="000A0654">
        <w:rPr>
          <w:color w:val="auto"/>
          <w:sz w:val="22"/>
          <w:szCs w:val="22"/>
        </w:rPr>
        <w:t>the medical</w:t>
      </w:r>
      <w:r w:rsidRPr="000A0654">
        <w:rPr>
          <w:color w:val="auto"/>
          <w:sz w:val="22"/>
          <w:szCs w:val="22"/>
        </w:rPr>
        <w:t xml:space="preserve"> appointment with a specialist (</w:t>
      </w:r>
      <w:r w:rsidR="00A36516" w:rsidRPr="000A0654">
        <w:rPr>
          <w:color w:val="auto"/>
          <w:sz w:val="22"/>
          <w:szCs w:val="22"/>
        </w:rPr>
        <w:t>e.g.</w:t>
      </w:r>
      <w:r w:rsidRPr="000A0654">
        <w:rPr>
          <w:color w:val="auto"/>
          <w:sz w:val="22"/>
          <w:szCs w:val="22"/>
        </w:rPr>
        <w:t xml:space="preserve"> rheumatologist, </w:t>
      </w:r>
    </w:p>
    <w:p w:rsidR="005064B7" w:rsidRPr="000A0654" w:rsidRDefault="007B0887" w:rsidP="007B0887">
      <w:pPr>
        <w:pStyle w:val="Default"/>
        <w:ind w:left="1440"/>
        <w:rPr>
          <w:sz w:val="22"/>
          <w:szCs w:val="22"/>
        </w:rPr>
      </w:pPr>
      <w:r w:rsidRPr="000A0654">
        <w:rPr>
          <w:color w:val="auto"/>
          <w:sz w:val="22"/>
          <w:szCs w:val="22"/>
        </w:rPr>
        <w:t>ophthalmologist</w:t>
      </w:r>
      <w:r w:rsidR="005064B7" w:rsidRPr="000A0654">
        <w:rPr>
          <w:color w:val="auto"/>
          <w:sz w:val="22"/>
          <w:szCs w:val="22"/>
        </w:rPr>
        <w:t xml:space="preserve">, nephrologist, oncologist, </w:t>
      </w:r>
      <w:r w:rsidR="00A36516" w:rsidRPr="000A0654">
        <w:rPr>
          <w:color w:val="auto"/>
          <w:sz w:val="22"/>
          <w:szCs w:val="22"/>
        </w:rPr>
        <w:t>etc.</w:t>
      </w:r>
      <w:r w:rsidR="005064B7" w:rsidRPr="000A0654">
        <w:rPr>
          <w:color w:val="auto"/>
          <w:sz w:val="22"/>
          <w:szCs w:val="22"/>
        </w:rPr>
        <w:t>)?</w:t>
      </w:r>
      <w:r w:rsidR="007C2CAD" w:rsidRPr="000A0654">
        <w:rPr>
          <w:sz w:val="22"/>
          <w:szCs w:val="22"/>
        </w:rPr>
        <w:t xml:space="preserve"> </w:t>
      </w:r>
      <w:r w:rsidRPr="000A0654">
        <w:rPr>
          <w:sz w:val="22"/>
          <w:szCs w:val="22"/>
        </w:rPr>
        <w:tab/>
      </w:r>
      <w:r w:rsidRPr="000A0654">
        <w:rPr>
          <w:sz w:val="22"/>
          <w:szCs w:val="22"/>
        </w:rPr>
        <w:tab/>
      </w:r>
      <w:r w:rsidRPr="000A0654">
        <w:rPr>
          <w:sz w:val="22"/>
          <w:szCs w:val="22"/>
        </w:rPr>
        <w:tab/>
      </w:r>
      <w:r w:rsidR="000A0654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0A0654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7506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>
        <w:rPr>
          <w:sz w:val="22"/>
          <w:szCs w:val="22"/>
        </w:rPr>
        <w:t>Yes</w:t>
      </w:r>
      <w:r w:rsidR="005458F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770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 w:rsidRPr="000A0654">
        <w:rPr>
          <w:sz w:val="22"/>
          <w:szCs w:val="22"/>
        </w:rPr>
        <w:t>No</w:t>
      </w:r>
    </w:p>
    <w:p w:rsidR="007C2CAD" w:rsidRPr="000A0654" w:rsidRDefault="007C2CAD" w:rsidP="00B0479C">
      <w:pPr>
        <w:pStyle w:val="Default"/>
        <w:ind w:left="720"/>
        <w:rPr>
          <w:i/>
          <w:color w:val="auto"/>
          <w:sz w:val="22"/>
          <w:szCs w:val="22"/>
        </w:rPr>
      </w:pPr>
    </w:p>
    <w:p w:rsidR="000A0654" w:rsidRPr="000A0654" w:rsidRDefault="0007511E" w:rsidP="00443FD4">
      <w:pPr>
        <w:pStyle w:val="Default"/>
        <w:spacing w:line="360" w:lineRule="auto"/>
        <w:ind w:left="432" w:firstLine="432"/>
        <w:rPr>
          <w:i/>
          <w:color w:val="auto"/>
          <w:sz w:val="22"/>
          <w:szCs w:val="22"/>
        </w:rPr>
      </w:pPr>
      <w:r w:rsidRPr="000A0654">
        <w:rPr>
          <w:i/>
          <w:color w:val="auto"/>
          <w:sz w:val="22"/>
          <w:szCs w:val="22"/>
        </w:rPr>
        <w:t>If Yes</w:t>
      </w:r>
      <w:r w:rsidR="00406DD1">
        <w:rPr>
          <w:i/>
          <w:color w:val="auto"/>
          <w:sz w:val="22"/>
          <w:szCs w:val="22"/>
        </w:rPr>
        <w:t xml:space="preserve"> to one above</w:t>
      </w:r>
      <w:r w:rsidRPr="000A0654">
        <w:rPr>
          <w:i/>
          <w:color w:val="auto"/>
          <w:sz w:val="22"/>
          <w:szCs w:val="22"/>
        </w:rPr>
        <w:t xml:space="preserve"> – Emergency Medical Card is approved.</w:t>
      </w:r>
    </w:p>
    <w:p w:rsidR="007B0887" w:rsidRPr="00443FD4" w:rsidRDefault="005064B7" w:rsidP="000A0654">
      <w:pPr>
        <w:pStyle w:val="Default"/>
        <w:rPr>
          <w:b/>
          <w:i/>
          <w:color w:val="auto"/>
          <w:sz w:val="22"/>
          <w:szCs w:val="22"/>
        </w:rPr>
      </w:pPr>
      <w:r w:rsidRPr="00443FD4">
        <w:rPr>
          <w:b/>
          <w:sz w:val="22"/>
          <w:szCs w:val="22"/>
        </w:rPr>
        <w:t>Scheduled Surge</w:t>
      </w:r>
      <w:r w:rsidR="007B0887" w:rsidRPr="00443FD4">
        <w:rPr>
          <w:b/>
          <w:sz w:val="22"/>
          <w:szCs w:val="22"/>
        </w:rPr>
        <w:t>ry or Pre-Operative Appointment</w:t>
      </w:r>
    </w:p>
    <w:p w:rsidR="007C2CAD" w:rsidRPr="000A0654" w:rsidRDefault="005064B7" w:rsidP="00443FD4">
      <w:pPr>
        <w:pStyle w:val="Default"/>
        <w:ind w:left="720"/>
        <w:rPr>
          <w:i/>
          <w:color w:val="auto"/>
          <w:sz w:val="22"/>
          <w:szCs w:val="22"/>
        </w:rPr>
      </w:pPr>
      <w:r w:rsidRPr="000A0654">
        <w:rPr>
          <w:sz w:val="22"/>
          <w:szCs w:val="22"/>
        </w:rPr>
        <w:t>Do you have scheduled surgery or pre-operative step that you cannot access without a payment source?</w:t>
      </w:r>
      <w:r w:rsidR="007C2CAD" w:rsidRPr="000A0654">
        <w:rPr>
          <w:sz w:val="22"/>
          <w:szCs w:val="22"/>
        </w:rPr>
        <w:t xml:space="preserve"> </w:t>
      </w:r>
      <w:r w:rsidR="007C2CAD" w:rsidRPr="000A0654">
        <w:rPr>
          <w:sz w:val="22"/>
          <w:szCs w:val="22"/>
        </w:rPr>
        <w:tab/>
      </w:r>
      <w:r w:rsidR="007B0887" w:rsidRPr="000A0654">
        <w:rPr>
          <w:sz w:val="22"/>
          <w:szCs w:val="22"/>
        </w:rPr>
        <w:tab/>
      </w:r>
      <w:r w:rsidR="007B0887" w:rsidRPr="000A0654">
        <w:rPr>
          <w:sz w:val="22"/>
          <w:szCs w:val="22"/>
        </w:rPr>
        <w:tab/>
      </w:r>
      <w:r w:rsidR="007B0887" w:rsidRPr="000A0654">
        <w:rPr>
          <w:sz w:val="22"/>
          <w:szCs w:val="22"/>
        </w:rPr>
        <w:tab/>
      </w:r>
      <w:r w:rsidR="007B0887" w:rsidRPr="000A0654">
        <w:rPr>
          <w:sz w:val="22"/>
          <w:szCs w:val="22"/>
        </w:rPr>
        <w:tab/>
      </w:r>
      <w:r w:rsidR="007B0887" w:rsidRPr="000A0654">
        <w:rPr>
          <w:sz w:val="22"/>
          <w:szCs w:val="22"/>
        </w:rPr>
        <w:tab/>
      </w:r>
      <w:r w:rsidR="007B0887" w:rsidRPr="000A0654">
        <w:rPr>
          <w:sz w:val="22"/>
          <w:szCs w:val="22"/>
        </w:rPr>
        <w:tab/>
      </w:r>
      <w:r w:rsidR="007B0887" w:rsidRPr="000A0654">
        <w:rPr>
          <w:sz w:val="22"/>
          <w:szCs w:val="22"/>
        </w:rPr>
        <w:tab/>
      </w:r>
      <w:r w:rsidR="007C2CAD" w:rsidRPr="000A0654">
        <w:rPr>
          <w:sz w:val="22"/>
          <w:szCs w:val="22"/>
        </w:rPr>
        <w:tab/>
      </w:r>
      <w:r w:rsidR="000A0654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0A0654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r w:rsidR="0083234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128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>
        <w:rPr>
          <w:sz w:val="22"/>
          <w:szCs w:val="22"/>
        </w:rPr>
        <w:t>Yes</w:t>
      </w:r>
      <w:r w:rsidR="005458F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3624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 w:rsidRPr="000A0654">
        <w:rPr>
          <w:sz w:val="22"/>
          <w:szCs w:val="22"/>
        </w:rPr>
        <w:t>No</w:t>
      </w:r>
    </w:p>
    <w:p w:rsidR="007B0887" w:rsidRPr="000A0654" w:rsidRDefault="007C2CAD" w:rsidP="00443FD4">
      <w:pPr>
        <w:pStyle w:val="Default"/>
        <w:ind w:left="1440"/>
        <w:rPr>
          <w:i/>
          <w:color w:val="auto"/>
          <w:sz w:val="22"/>
          <w:szCs w:val="22"/>
        </w:rPr>
      </w:pPr>
      <w:r w:rsidRPr="000A0654">
        <w:rPr>
          <w:color w:val="auto"/>
          <w:sz w:val="22"/>
          <w:szCs w:val="22"/>
        </w:rPr>
        <w:t>What</w:t>
      </w:r>
      <w:r w:rsidR="005064B7" w:rsidRPr="000A0654">
        <w:rPr>
          <w:color w:val="auto"/>
          <w:sz w:val="22"/>
          <w:szCs w:val="22"/>
        </w:rPr>
        <w:t xml:space="preserve"> is the type of surgery or pre-operative appointment</w:t>
      </w:r>
      <w:r w:rsidR="00F31D58" w:rsidRPr="000A0654">
        <w:rPr>
          <w:color w:val="auto"/>
          <w:sz w:val="22"/>
          <w:szCs w:val="22"/>
        </w:rPr>
        <w:t xml:space="preserve"> and when</w:t>
      </w:r>
      <w:r w:rsidR="00415DBB" w:rsidRPr="000A0654">
        <w:rPr>
          <w:color w:val="auto"/>
          <w:sz w:val="22"/>
          <w:szCs w:val="22"/>
        </w:rPr>
        <w:t>?</w:t>
      </w:r>
    </w:p>
    <w:p w:rsidR="001F74EA" w:rsidRPr="000A0654" w:rsidRDefault="007B0887" w:rsidP="007B0887">
      <w:pPr>
        <w:pStyle w:val="Default"/>
        <w:ind w:left="1080"/>
        <w:rPr>
          <w:i/>
          <w:color w:val="auto"/>
          <w:sz w:val="22"/>
          <w:szCs w:val="22"/>
        </w:rPr>
      </w:pPr>
      <w:r w:rsidRPr="000A06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609B3" wp14:editId="6DEEF250">
                <wp:simplePos x="0" y="0"/>
                <wp:positionH relativeFrom="column">
                  <wp:posOffset>857682</wp:posOffset>
                </wp:positionH>
                <wp:positionV relativeFrom="paragraph">
                  <wp:posOffset>146050</wp:posOffset>
                </wp:positionV>
                <wp:extent cx="5807964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9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F6AEA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11.5pt" to="524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"/>
            </w:pict>
          </mc:Fallback>
        </mc:AlternateContent>
      </w:r>
      <w:r w:rsidR="005064B7" w:rsidRPr="000A0654">
        <w:rPr>
          <w:sz w:val="22"/>
          <w:szCs w:val="22"/>
        </w:rPr>
        <w:t xml:space="preserve"> </w:t>
      </w:r>
    </w:p>
    <w:p w:rsidR="00F31D58" w:rsidRPr="000A0654" w:rsidRDefault="00415DBB" w:rsidP="00443FD4">
      <w:pPr>
        <w:pStyle w:val="Default"/>
        <w:spacing w:before="240"/>
        <w:ind w:left="432" w:firstLine="432"/>
        <w:rPr>
          <w:color w:val="auto"/>
          <w:sz w:val="22"/>
          <w:szCs w:val="22"/>
        </w:rPr>
      </w:pPr>
      <w:r w:rsidRPr="000A0654">
        <w:rPr>
          <w:i/>
          <w:color w:val="auto"/>
          <w:sz w:val="22"/>
          <w:szCs w:val="22"/>
        </w:rPr>
        <w:t>If within</w:t>
      </w:r>
      <w:r w:rsidR="00F31D58" w:rsidRPr="000A0654">
        <w:rPr>
          <w:i/>
          <w:color w:val="auto"/>
          <w:sz w:val="22"/>
          <w:szCs w:val="22"/>
        </w:rPr>
        <w:t xml:space="preserve"> the dates of the conversion </w:t>
      </w:r>
      <w:r w:rsidRPr="000A0654">
        <w:rPr>
          <w:i/>
          <w:color w:val="auto"/>
          <w:sz w:val="22"/>
          <w:szCs w:val="22"/>
        </w:rPr>
        <w:t>period,</w:t>
      </w:r>
      <w:r w:rsidR="00F31D58" w:rsidRPr="000A0654">
        <w:rPr>
          <w:i/>
          <w:color w:val="auto"/>
          <w:sz w:val="22"/>
          <w:szCs w:val="22"/>
        </w:rPr>
        <w:t xml:space="preserve"> </w:t>
      </w:r>
      <w:r w:rsidRPr="000A0654">
        <w:rPr>
          <w:i/>
          <w:color w:val="auto"/>
          <w:sz w:val="22"/>
          <w:szCs w:val="22"/>
        </w:rPr>
        <w:t>Emergency Medical Card is approved.</w:t>
      </w:r>
      <w:r w:rsidR="00B0479C" w:rsidRPr="000A0654">
        <w:rPr>
          <w:i/>
          <w:color w:val="auto"/>
          <w:sz w:val="22"/>
          <w:szCs w:val="22"/>
        </w:rPr>
        <w:br/>
      </w:r>
    </w:p>
    <w:p w:rsidR="007B0887" w:rsidRPr="00443FD4" w:rsidRDefault="007B0887" w:rsidP="007B0887">
      <w:pPr>
        <w:pStyle w:val="Default"/>
        <w:rPr>
          <w:b/>
          <w:sz w:val="22"/>
          <w:szCs w:val="22"/>
        </w:rPr>
      </w:pPr>
      <w:r w:rsidRPr="00443FD4">
        <w:rPr>
          <w:b/>
          <w:sz w:val="22"/>
          <w:szCs w:val="22"/>
        </w:rPr>
        <w:t xml:space="preserve">Pre-Natal Care, </w:t>
      </w:r>
      <w:r w:rsidR="005064B7" w:rsidRPr="00443FD4">
        <w:rPr>
          <w:b/>
          <w:sz w:val="22"/>
          <w:szCs w:val="22"/>
        </w:rPr>
        <w:t xml:space="preserve">Dialysis, </w:t>
      </w:r>
      <w:r w:rsidR="00F31D58" w:rsidRPr="00443FD4">
        <w:rPr>
          <w:b/>
          <w:sz w:val="22"/>
          <w:szCs w:val="22"/>
        </w:rPr>
        <w:t>Chemotherapy or</w:t>
      </w:r>
      <w:r w:rsidR="005064B7" w:rsidRPr="00443FD4">
        <w:rPr>
          <w:b/>
          <w:sz w:val="22"/>
          <w:szCs w:val="22"/>
        </w:rPr>
        <w:t xml:space="preserve"> </w:t>
      </w:r>
      <w:r w:rsidR="004612A3" w:rsidRPr="00443FD4">
        <w:rPr>
          <w:b/>
          <w:sz w:val="22"/>
          <w:szCs w:val="22"/>
        </w:rPr>
        <w:t>Other life-sustaining treatment</w:t>
      </w:r>
    </w:p>
    <w:p w:rsidR="000A0654" w:rsidRDefault="005064B7" w:rsidP="00443FD4">
      <w:pPr>
        <w:pStyle w:val="Default"/>
        <w:ind w:left="720"/>
        <w:rPr>
          <w:sz w:val="22"/>
          <w:szCs w:val="22"/>
        </w:rPr>
      </w:pPr>
      <w:r w:rsidRPr="000A0654">
        <w:rPr>
          <w:sz w:val="22"/>
          <w:szCs w:val="22"/>
        </w:rPr>
        <w:t xml:space="preserve">Do you require critical treatment that you cannot access </w:t>
      </w:r>
      <w:r w:rsidR="00F31D58" w:rsidRPr="000A0654">
        <w:rPr>
          <w:sz w:val="22"/>
          <w:szCs w:val="22"/>
        </w:rPr>
        <w:t>without a</w:t>
      </w:r>
      <w:r w:rsidR="007B0887" w:rsidRPr="000A0654">
        <w:rPr>
          <w:sz w:val="22"/>
          <w:szCs w:val="22"/>
        </w:rPr>
        <w:t xml:space="preserve"> payment source?</w:t>
      </w:r>
      <w:r w:rsidR="0083234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4011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>
        <w:rPr>
          <w:sz w:val="22"/>
          <w:szCs w:val="22"/>
        </w:rPr>
        <w:t>Yes</w:t>
      </w:r>
      <w:r w:rsidR="005458F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9023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F5" w:rsidRPr="000A0654">
        <w:rPr>
          <w:sz w:val="22"/>
          <w:szCs w:val="22"/>
        </w:rPr>
        <w:t>No</w:t>
      </w:r>
    </w:p>
    <w:p w:rsidR="000A0654" w:rsidRPr="000A0654" w:rsidRDefault="000A0654" w:rsidP="00443FD4">
      <w:pPr>
        <w:pStyle w:val="Default"/>
        <w:ind w:left="1440"/>
        <w:rPr>
          <w:sz w:val="22"/>
          <w:szCs w:val="22"/>
        </w:rPr>
      </w:pPr>
      <w:r w:rsidRPr="000A06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C659E" wp14:editId="38D348F2">
                <wp:simplePos x="0" y="0"/>
                <wp:positionH relativeFrom="column">
                  <wp:posOffset>2773045</wp:posOffset>
                </wp:positionH>
                <wp:positionV relativeFrom="paragraph">
                  <wp:posOffset>157810</wp:posOffset>
                </wp:positionV>
                <wp:extent cx="3817976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7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C919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5pt,12.45pt" to="51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" strokecolor="black [3040]"/>
            </w:pict>
          </mc:Fallback>
        </mc:AlternateContent>
      </w:r>
      <w:r w:rsidR="00415DBB" w:rsidRPr="000A0654">
        <w:rPr>
          <w:color w:val="auto"/>
          <w:sz w:val="22"/>
          <w:szCs w:val="22"/>
        </w:rPr>
        <w:t>What is the type of treatment?</w:t>
      </w:r>
      <w:r w:rsidR="00415DBB" w:rsidRPr="000A0654">
        <w:rPr>
          <w:sz w:val="22"/>
          <w:szCs w:val="22"/>
        </w:rPr>
        <w:t xml:space="preserve"> </w:t>
      </w:r>
    </w:p>
    <w:p w:rsidR="00F31D58" w:rsidRPr="000A0654" w:rsidRDefault="00F31D58" w:rsidP="00443FD4">
      <w:pPr>
        <w:pStyle w:val="Default"/>
        <w:spacing w:before="240"/>
        <w:ind w:left="432" w:firstLine="432"/>
        <w:rPr>
          <w:sz w:val="22"/>
          <w:szCs w:val="22"/>
        </w:rPr>
      </w:pPr>
      <w:r w:rsidRPr="000A0654">
        <w:rPr>
          <w:i/>
          <w:color w:val="auto"/>
          <w:sz w:val="22"/>
          <w:szCs w:val="22"/>
        </w:rPr>
        <w:t xml:space="preserve">If reasonable, </w:t>
      </w:r>
      <w:r w:rsidR="00E92315" w:rsidRPr="000A0654">
        <w:rPr>
          <w:i/>
          <w:color w:val="auto"/>
          <w:sz w:val="22"/>
          <w:szCs w:val="22"/>
        </w:rPr>
        <w:t>Emergency Medical Card is approved.</w:t>
      </w:r>
      <w:r w:rsidR="00B0479C" w:rsidRPr="000A0654">
        <w:rPr>
          <w:i/>
          <w:color w:val="auto"/>
          <w:sz w:val="22"/>
          <w:szCs w:val="22"/>
        </w:rPr>
        <w:br/>
      </w:r>
    </w:p>
    <w:p w:rsidR="000A0654" w:rsidRPr="00443FD4" w:rsidRDefault="00415DBB" w:rsidP="000A0654">
      <w:pPr>
        <w:pStyle w:val="Default"/>
        <w:rPr>
          <w:b/>
          <w:sz w:val="22"/>
          <w:szCs w:val="22"/>
        </w:rPr>
      </w:pPr>
      <w:r w:rsidRPr="00443FD4">
        <w:rPr>
          <w:b/>
          <w:sz w:val="22"/>
          <w:szCs w:val="22"/>
        </w:rPr>
        <w:t>Other Issues</w:t>
      </w:r>
    </w:p>
    <w:p w:rsidR="000A0654" w:rsidRDefault="00832340" w:rsidP="00443FD4">
      <w:pPr>
        <w:pStyle w:val="Default"/>
        <w:ind w:left="720"/>
        <w:rPr>
          <w:sz w:val="22"/>
          <w:szCs w:val="22"/>
        </w:rPr>
      </w:pPr>
      <w:r w:rsidRPr="000A06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0E288" wp14:editId="6ABF3300">
                <wp:simplePos x="0" y="0"/>
                <wp:positionH relativeFrom="column">
                  <wp:posOffset>1517903</wp:posOffset>
                </wp:positionH>
                <wp:positionV relativeFrom="paragraph">
                  <wp:posOffset>138938</wp:posOffset>
                </wp:positionV>
                <wp:extent cx="5032477" cy="0"/>
                <wp:effectExtent l="0" t="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2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BCD8C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pt,10.95pt" to="515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" strokecolor="black [3040]"/>
            </w:pict>
          </mc:Fallback>
        </mc:AlternateContent>
      </w:r>
      <w:r w:rsidR="005064B7" w:rsidRPr="000A0654">
        <w:rPr>
          <w:sz w:val="22"/>
          <w:szCs w:val="22"/>
        </w:rPr>
        <w:t>Please describe</w:t>
      </w:r>
      <w:r w:rsidR="00E11C7D" w:rsidRPr="000A0654">
        <w:rPr>
          <w:sz w:val="22"/>
          <w:szCs w:val="22"/>
        </w:rPr>
        <w:t xml:space="preserve"> </w:t>
      </w:r>
    </w:p>
    <w:p w:rsidR="000A0654" w:rsidRDefault="000A0654" w:rsidP="000A0654">
      <w:pPr>
        <w:pStyle w:val="Default"/>
        <w:ind w:left="360"/>
        <w:rPr>
          <w:sz w:val="22"/>
          <w:szCs w:val="22"/>
        </w:rPr>
      </w:pPr>
      <w:r w:rsidRPr="000A06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7F0F4" wp14:editId="14D37ACA">
                <wp:simplePos x="0" y="0"/>
                <wp:positionH relativeFrom="column">
                  <wp:posOffset>478790</wp:posOffset>
                </wp:positionH>
                <wp:positionV relativeFrom="paragraph">
                  <wp:posOffset>181940</wp:posOffset>
                </wp:positionV>
                <wp:extent cx="6071616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6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C346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14.35pt" to="515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"/>
            </w:pict>
          </mc:Fallback>
        </mc:AlternateContent>
      </w:r>
    </w:p>
    <w:p w:rsidR="006408EB" w:rsidRPr="00832340" w:rsidRDefault="00E11C7D" w:rsidP="00832340">
      <w:pPr>
        <w:pStyle w:val="Default"/>
        <w:spacing w:before="240"/>
        <w:rPr>
          <w:i/>
          <w:sz w:val="22"/>
          <w:szCs w:val="22"/>
        </w:rPr>
      </w:pPr>
      <w:r w:rsidRPr="00832340">
        <w:rPr>
          <w:i/>
          <w:sz w:val="22"/>
          <w:szCs w:val="22"/>
        </w:rPr>
        <w:t xml:space="preserve">If reasonable, </w:t>
      </w:r>
      <w:r w:rsidR="00BC6069" w:rsidRPr="00832340">
        <w:rPr>
          <w:i/>
          <w:sz w:val="22"/>
          <w:szCs w:val="22"/>
        </w:rPr>
        <w:t>staff at t</w:t>
      </w:r>
      <w:r w:rsidRPr="00832340">
        <w:rPr>
          <w:i/>
          <w:sz w:val="22"/>
          <w:szCs w:val="22"/>
        </w:rPr>
        <w:t xml:space="preserve">he Clearinghouse may approve or </w:t>
      </w:r>
      <w:r w:rsidR="00BC6069" w:rsidRPr="00832340">
        <w:rPr>
          <w:i/>
          <w:sz w:val="22"/>
          <w:szCs w:val="22"/>
        </w:rPr>
        <w:t>refer to KDHE Central Office for consul</w:t>
      </w:r>
      <w:r w:rsidR="00415DBB" w:rsidRPr="00832340">
        <w:rPr>
          <w:i/>
          <w:sz w:val="22"/>
          <w:szCs w:val="22"/>
        </w:rPr>
        <w:t>tation with the clinical team.</w:t>
      </w:r>
    </w:p>
    <w:sectPr w:rsidR="006408EB" w:rsidRPr="00832340" w:rsidSect="00884FBE">
      <w:footerReference w:type="default" r:id="rId8"/>
      <w:pgSz w:w="12240" w:h="16340"/>
      <w:pgMar w:top="288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6D" w:rsidRDefault="005A0B6D" w:rsidP="00AC5C4F">
      <w:pPr>
        <w:spacing w:after="0" w:line="240" w:lineRule="auto"/>
      </w:pPr>
      <w:r>
        <w:separator/>
      </w:r>
    </w:p>
  </w:endnote>
  <w:endnote w:type="continuationSeparator" w:id="0">
    <w:p w:rsidR="005A0B6D" w:rsidRDefault="005A0B6D" w:rsidP="00AC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4F" w:rsidRDefault="00AC5C4F" w:rsidP="00AC5C4F">
    <w:pPr>
      <w:pStyle w:val="Footer"/>
      <w:jc w:val="right"/>
    </w:pPr>
    <w:r>
      <w:t xml:space="preserve">KDHE </w:t>
    </w:r>
    <w:r w:rsidR="00443FD4">
      <w:t xml:space="preserve">DHCF </w:t>
    </w:r>
    <w:r>
      <w:t xml:space="preserve">Eligibility Policy </w:t>
    </w:r>
  </w:p>
  <w:p w:rsidR="00AC5C4F" w:rsidRDefault="00AC5C4F" w:rsidP="00AC5C4F">
    <w:pPr>
      <w:pStyle w:val="Footer"/>
      <w:jc w:val="right"/>
    </w:pPr>
    <w:r>
      <w:t>8/14/2017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6D" w:rsidRDefault="005A0B6D" w:rsidP="00AC5C4F">
      <w:pPr>
        <w:spacing w:after="0" w:line="240" w:lineRule="auto"/>
      </w:pPr>
      <w:r>
        <w:separator/>
      </w:r>
    </w:p>
  </w:footnote>
  <w:footnote w:type="continuationSeparator" w:id="0">
    <w:p w:rsidR="005A0B6D" w:rsidRDefault="005A0B6D" w:rsidP="00AC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3C56"/>
    <w:multiLevelType w:val="hybridMultilevel"/>
    <w:tmpl w:val="D2663C26"/>
    <w:lvl w:ilvl="0" w:tplc="8EAE0C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280"/>
    <w:multiLevelType w:val="hybridMultilevel"/>
    <w:tmpl w:val="5D644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277C0"/>
    <w:multiLevelType w:val="hybridMultilevel"/>
    <w:tmpl w:val="F064AC36"/>
    <w:lvl w:ilvl="0" w:tplc="34587DE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D78436A"/>
    <w:multiLevelType w:val="hybridMultilevel"/>
    <w:tmpl w:val="6CD6AF96"/>
    <w:lvl w:ilvl="0" w:tplc="282A25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845B4"/>
    <w:multiLevelType w:val="hybridMultilevel"/>
    <w:tmpl w:val="6CD6AF96"/>
    <w:lvl w:ilvl="0" w:tplc="282A25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36D58"/>
    <w:multiLevelType w:val="hybridMultilevel"/>
    <w:tmpl w:val="2C9CB0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62C02"/>
    <w:multiLevelType w:val="hybridMultilevel"/>
    <w:tmpl w:val="B344C0BA"/>
    <w:lvl w:ilvl="0" w:tplc="8EAE0C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82A25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723F6"/>
    <w:multiLevelType w:val="hybridMultilevel"/>
    <w:tmpl w:val="1248D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430064"/>
    <w:multiLevelType w:val="hybridMultilevel"/>
    <w:tmpl w:val="6CD6AF96"/>
    <w:lvl w:ilvl="0" w:tplc="282A25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719F3"/>
    <w:multiLevelType w:val="hybridMultilevel"/>
    <w:tmpl w:val="4686E0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264A2D"/>
    <w:multiLevelType w:val="hybridMultilevel"/>
    <w:tmpl w:val="A66874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ocumentProtection w:edit="forms" w:enforcement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EA"/>
    <w:rsid w:val="00000D29"/>
    <w:rsid w:val="0007511E"/>
    <w:rsid w:val="00077553"/>
    <w:rsid w:val="000A0654"/>
    <w:rsid w:val="000F4BCC"/>
    <w:rsid w:val="001A221E"/>
    <w:rsid w:val="001F74EA"/>
    <w:rsid w:val="00326919"/>
    <w:rsid w:val="003807B4"/>
    <w:rsid w:val="00406DD1"/>
    <w:rsid w:val="00415DBB"/>
    <w:rsid w:val="00443FD4"/>
    <w:rsid w:val="00452BBB"/>
    <w:rsid w:val="004612A3"/>
    <w:rsid w:val="005064B7"/>
    <w:rsid w:val="005458F5"/>
    <w:rsid w:val="005A0B6D"/>
    <w:rsid w:val="005E359B"/>
    <w:rsid w:val="005F5970"/>
    <w:rsid w:val="006408EB"/>
    <w:rsid w:val="00655027"/>
    <w:rsid w:val="006F1A1B"/>
    <w:rsid w:val="007B0887"/>
    <w:rsid w:val="007C2CAD"/>
    <w:rsid w:val="00832340"/>
    <w:rsid w:val="00884FBE"/>
    <w:rsid w:val="008944A8"/>
    <w:rsid w:val="00995A80"/>
    <w:rsid w:val="009B55D3"/>
    <w:rsid w:val="009C6FA7"/>
    <w:rsid w:val="00A36516"/>
    <w:rsid w:val="00A82D2E"/>
    <w:rsid w:val="00AA5D98"/>
    <w:rsid w:val="00AC5C4F"/>
    <w:rsid w:val="00AE4517"/>
    <w:rsid w:val="00B0479C"/>
    <w:rsid w:val="00B5322A"/>
    <w:rsid w:val="00BC6069"/>
    <w:rsid w:val="00C86717"/>
    <w:rsid w:val="00DA23FD"/>
    <w:rsid w:val="00E11C7D"/>
    <w:rsid w:val="00E45851"/>
    <w:rsid w:val="00E92315"/>
    <w:rsid w:val="00EE3E7F"/>
    <w:rsid w:val="00F31D58"/>
    <w:rsid w:val="00F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07879-F974-4219-997E-2EB7DE0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4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5D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7BD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7BD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A5D98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655027"/>
    <w:rPr>
      <w:b/>
      <w:bCs/>
      <w:smallCaps/>
      <w:color w:val="4F81BD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C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4F"/>
  </w:style>
  <w:style w:type="paragraph" w:styleId="Footer">
    <w:name w:val="footer"/>
    <w:basedOn w:val="Normal"/>
    <w:link w:val="FooterChar"/>
    <w:uiPriority w:val="99"/>
    <w:unhideWhenUsed/>
    <w:rsid w:val="00AC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4F"/>
  </w:style>
  <w:style w:type="paragraph" w:styleId="Revision">
    <w:name w:val="Revision"/>
    <w:hidden/>
    <w:uiPriority w:val="99"/>
    <w:semiHidden/>
    <w:rsid w:val="00B53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Schieferecke</dc:creator>
  <cp:lastModifiedBy>Miller, Cynthany [KHPA]</cp:lastModifiedBy>
  <cp:revision>2</cp:revision>
  <dcterms:created xsi:type="dcterms:W3CDTF">2017-08-14T21:09:00Z</dcterms:created>
  <dcterms:modified xsi:type="dcterms:W3CDTF">2017-08-14T21:09:00Z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